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562FA" w14:textId="77777777" w:rsidR="003849C7" w:rsidRPr="003849C7" w:rsidRDefault="003849C7" w:rsidP="003849C7">
      <w:pP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</w:p>
    <w:p w14:paraId="0CA2D383" w14:textId="77777777" w:rsidR="003849C7" w:rsidRPr="003849C7" w:rsidRDefault="003849C7" w:rsidP="003849C7">
      <w:pPr>
        <w:rPr>
          <w:rFonts w:ascii="Times" w:eastAsia="Times New Roman" w:hAnsi="Times" w:cstheme="minorHAnsi"/>
          <w:b/>
          <w:bCs/>
          <w:sz w:val="28"/>
          <w:szCs w:val="28"/>
        </w:rPr>
      </w:pPr>
      <w:r w:rsidRPr="003849C7">
        <w:rPr>
          <w:rFonts w:ascii="Times" w:eastAsia="Times New Roman" w:hAnsi="Times" w:cstheme="minorHAnsi"/>
          <w:b/>
          <w:bCs/>
          <w:color w:val="000000"/>
          <w:sz w:val="28"/>
          <w:szCs w:val="28"/>
          <w:u w:val="single"/>
        </w:rPr>
        <w:t>If you are planning to get an IUD</w:t>
      </w:r>
      <w:r w:rsidR="00247373">
        <w:rPr>
          <w:rFonts w:ascii="Times" w:eastAsia="Times New Roman" w:hAnsi="Times" w:cstheme="minorHAnsi"/>
          <w:b/>
          <w:bCs/>
          <w:color w:val="000000"/>
          <w:sz w:val="28"/>
          <w:szCs w:val="28"/>
          <w:u w:val="single"/>
        </w:rPr>
        <w:t>:</w:t>
      </w:r>
    </w:p>
    <w:p w14:paraId="5D98EF07" w14:textId="77777777" w:rsidR="003849C7" w:rsidRPr="00247373" w:rsidRDefault="003849C7" w:rsidP="00247373">
      <w:pPr>
        <w:pStyle w:val="ListParagraph"/>
        <w:numPr>
          <w:ilvl w:val="0"/>
          <w:numId w:val="5"/>
        </w:numPr>
        <w:textAlignment w:val="baseline"/>
        <w:rPr>
          <w:rFonts w:ascii="Times" w:eastAsia="Times New Roman" w:hAnsi="Times" w:cstheme="minorHAnsi"/>
          <w:color w:val="000000"/>
          <w:sz w:val="28"/>
          <w:szCs w:val="28"/>
        </w:rPr>
      </w:pPr>
      <w:r w:rsidRPr="00247373">
        <w:rPr>
          <w:rFonts w:ascii="Times" w:eastAsia="Times New Roman" w:hAnsi="Times" w:cstheme="minorHAnsi"/>
          <w:color w:val="000000"/>
          <w:sz w:val="28"/>
          <w:szCs w:val="28"/>
        </w:rPr>
        <w:t>Check to see if your insurance covers the IUD for no out-of-pocket cost*: </w:t>
      </w:r>
    </w:p>
    <w:p w14:paraId="4F16C05A" w14:textId="77777777" w:rsidR="003849C7" w:rsidRPr="003849C7" w:rsidRDefault="003849C7" w:rsidP="003849C7">
      <w:pPr>
        <w:numPr>
          <w:ilvl w:val="0"/>
          <w:numId w:val="2"/>
        </w:numPr>
        <w:ind w:left="1440"/>
        <w:textAlignment w:val="baseline"/>
        <w:rPr>
          <w:rFonts w:ascii="Times" w:eastAsia="Times New Roman" w:hAnsi="Times" w:cstheme="minorHAnsi"/>
          <w:color w:val="000000"/>
          <w:sz w:val="28"/>
          <w:szCs w:val="28"/>
        </w:rPr>
      </w:pPr>
      <w:r w:rsidRPr="003849C7">
        <w:rPr>
          <w:rFonts w:ascii="Times" w:eastAsia="Times New Roman" w:hAnsi="Times" w:cstheme="minorHAnsi"/>
          <w:color w:val="000000"/>
          <w:sz w:val="28"/>
          <w:szCs w:val="28"/>
        </w:rPr>
        <w:t>Call the member services phone number listed on the back of your insurance card </w:t>
      </w:r>
    </w:p>
    <w:p w14:paraId="36DE0A3F" w14:textId="77777777" w:rsidR="003849C7" w:rsidRPr="003849C7" w:rsidRDefault="003849C7" w:rsidP="003849C7">
      <w:pPr>
        <w:numPr>
          <w:ilvl w:val="0"/>
          <w:numId w:val="2"/>
        </w:numPr>
        <w:ind w:left="1440"/>
        <w:textAlignment w:val="baseline"/>
        <w:rPr>
          <w:rFonts w:ascii="Times" w:eastAsia="Times New Roman" w:hAnsi="Times" w:cstheme="minorHAnsi"/>
          <w:color w:val="000000"/>
          <w:sz w:val="28"/>
          <w:szCs w:val="28"/>
        </w:rPr>
      </w:pPr>
      <w:r w:rsidRPr="003849C7">
        <w:rPr>
          <w:rFonts w:ascii="Times" w:eastAsia="Times New Roman" w:hAnsi="Times" w:cstheme="minorHAnsi"/>
          <w:color w:val="000000"/>
          <w:sz w:val="28"/>
          <w:szCs w:val="28"/>
        </w:rPr>
        <w:t>Tell your insurance provider that the IUD is a healthcare provider-administered prescription </w:t>
      </w:r>
    </w:p>
    <w:p w14:paraId="7F3BECA6" w14:textId="77777777" w:rsidR="003849C7" w:rsidRPr="003849C7" w:rsidRDefault="003849C7" w:rsidP="003849C7">
      <w:pPr>
        <w:numPr>
          <w:ilvl w:val="0"/>
          <w:numId w:val="2"/>
        </w:numPr>
        <w:ind w:left="1440"/>
        <w:textAlignment w:val="baseline"/>
        <w:rPr>
          <w:rFonts w:ascii="Times" w:eastAsia="Times New Roman" w:hAnsi="Times" w:cstheme="minorHAnsi"/>
          <w:color w:val="000000"/>
          <w:sz w:val="28"/>
          <w:szCs w:val="28"/>
        </w:rPr>
      </w:pPr>
      <w:r w:rsidRPr="003849C7">
        <w:rPr>
          <w:rFonts w:ascii="Times" w:eastAsia="Times New Roman" w:hAnsi="Times" w:cstheme="minorHAnsi"/>
          <w:color w:val="000000"/>
          <w:sz w:val="28"/>
          <w:szCs w:val="28"/>
        </w:rPr>
        <w:t>Ask your insurance provider to see if the IUD is covered at no out-of-pocket cost under the Affordable Care Act </w:t>
      </w:r>
    </w:p>
    <w:p w14:paraId="38F28D5F" w14:textId="77777777" w:rsidR="003849C7" w:rsidRPr="003849C7" w:rsidRDefault="003849C7" w:rsidP="003849C7">
      <w:pPr>
        <w:numPr>
          <w:ilvl w:val="0"/>
          <w:numId w:val="2"/>
        </w:numPr>
        <w:ind w:left="1440"/>
        <w:textAlignment w:val="baseline"/>
        <w:rPr>
          <w:rFonts w:ascii="Times" w:eastAsia="Times New Roman" w:hAnsi="Times" w:cstheme="minorHAnsi"/>
          <w:color w:val="000000"/>
          <w:sz w:val="28"/>
          <w:szCs w:val="28"/>
        </w:rPr>
      </w:pPr>
      <w:r w:rsidRPr="003849C7">
        <w:rPr>
          <w:rFonts w:ascii="Times" w:eastAsia="Times New Roman" w:hAnsi="Times" w:cstheme="minorHAnsi"/>
          <w:color w:val="000000"/>
          <w:sz w:val="28"/>
          <w:szCs w:val="28"/>
        </w:rPr>
        <w:t xml:space="preserve">Provide them with the </w:t>
      </w:r>
      <w:r w:rsidRPr="003849C7">
        <w:rPr>
          <w:rFonts w:ascii="Times" w:eastAsia="Times New Roman" w:hAnsi="Times" w:cstheme="minorHAnsi"/>
          <w:b/>
          <w:bCs/>
          <w:color w:val="000000"/>
          <w:sz w:val="28"/>
          <w:szCs w:val="28"/>
          <w:u w:val="single"/>
        </w:rPr>
        <w:t>J code</w:t>
      </w:r>
      <w:r w:rsidRPr="003849C7">
        <w:rPr>
          <w:rFonts w:ascii="Times" w:eastAsia="Times New Roman" w:hAnsi="Times" w:cstheme="minorHAnsi"/>
          <w:color w:val="000000"/>
          <w:sz w:val="28"/>
          <w:szCs w:val="28"/>
        </w:rPr>
        <w:t xml:space="preserve"> for the </w:t>
      </w:r>
      <w:proofErr w:type="gramStart"/>
      <w:r w:rsidRPr="003849C7">
        <w:rPr>
          <w:rFonts w:ascii="Times" w:eastAsia="Times New Roman" w:hAnsi="Times" w:cstheme="minorHAnsi"/>
          <w:color w:val="000000"/>
          <w:sz w:val="28"/>
          <w:szCs w:val="28"/>
        </w:rPr>
        <w:t>particular IUD</w:t>
      </w:r>
      <w:proofErr w:type="gramEnd"/>
      <w:r w:rsidRPr="003849C7">
        <w:rPr>
          <w:rFonts w:ascii="Times" w:eastAsia="Times New Roman" w:hAnsi="Times" w:cstheme="minorHAnsi"/>
          <w:color w:val="000000"/>
          <w:sz w:val="28"/>
          <w:szCs w:val="28"/>
        </w:rPr>
        <w:t xml:space="preserve"> you plan to get </w:t>
      </w:r>
    </w:p>
    <w:p w14:paraId="4C265319" w14:textId="77777777" w:rsidR="003849C7" w:rsidRPr="003849C7" w:rsidRDefault="003849C7" w:rsidP="003849C7">
      <w:pPr>
        <w:numPr>
          <w:ilvl w:val="1"/>
          <w:numId w:val="3"/>
        </w:numPr>
        <w:ind w:left="2160"/>
        <w:textAlignment w:val="baseline"/>
        <w:rPr>
          <w:rFonts w:ascii="Times" w:eastAsia="Times New Roman" w:hAnsi="Times" w:cstheme="minorHAnsi"/>
          <w:color w:val="000000"/>
          <w:sz w:val="28"/>
          <w:szCs w:val="28"/>
        </w:rPr>
      </w:pPr>
      <w:r w:rsidRPr="003849C7">
        <w:rPr>
          <w:rFonts w:ascii="Times" w:eastAsia="Times New Roman" w:hAnsi="Times" w:cstheme="minorHAnsi"/>
          <w:b/>
          <w:bCs/>
          <w:color w:val="000000"/>
          <w:sz w:val="28"/>
          <w:szCs w:val="28"/>
        </w:rPr>
        <w:t>Mirena</w:t>
      </w:r>
      <w:r w:rsidRPr="003849C7">
        <w:rPr>
          <w:rFonts w:ascii="Times" w:eastAsia="Times New Roman" w:hAnsi="Times" w:cstheme="minorHAnsi"/>
          <w:color w:val="000000"/>
          <w:sz w:val="28"/>
          <w:szCs w:val="28"/>
        </w:rPr>
        <w:t xml:space="preserve"> - J7298; </w:t>
      </w:r>
      <w:r w:rsidRPr="003849C7">
        <w:rPr>
          <w:rFonts w:ascii="Times" w:eastAsia="Times New Roman" w:hAnsi="Times" w:cstheme="minorHAnsi"/>
          <w:b/>
          <w:bCs/>
          <w:color w:val="000000"/>
          <w:sz w:val="28"/>
          <w:szCs w:val="28"/>
        </w:rPr>
        <w:t>Kyleena</w:t>
      </w:r>
      <w:r w:rsidRPr="003849C7">
        <w:rPr>
          <w:rFonts w:ascii="Times" w:eastAsia="Times New Roman" w:hAnsi="Times" w:cstheme="minorHAnsi"/>
          <w:color w:val="000000"/>
          <w:sz w:val="28"/>
          <w:szCs w:val="28"/>
        </w:rPr>
        <w:t xml:space="preserve"> - J7296; </w:t>
      </w:r>
      <w:r w:rsidRPr="003849C7">
        <w:rPr>
          <w:rFonts w:ascii="Times" w:eastAsia="Times New Roman" w:hAnsi="Times" w:cstheme="minorHAnsi"/>
          <w:b/>
          <w:bCs/>
          <w:color w:val="000000"/>
          <w:sz w:val="28"/>
          <w:szCs w:val="28"/>
        </w:rPr>
        <w:t>Skyla</w:t>
      </w:r>
      <w:r w:rsidRPr="003849C7">
        <w:rPr>
          <w:rFonts w:ascii="Times" w:eastAsia="Times New Roman" w:hAnsi="Times" w:cstheme="minorHAnsi"/>
          <w:color w:val="000000"/>
          <w:sz w:val="28"/>
          <w:szCs w:val="28"/>
        </w:rPr>
        <w:t xml:space="preserve"> - J7301; </w:t>
      </w:r>
      <w:r w:rsidRPr="003849C7">
        <w:rPr>
          <w:rFonts w:ascii="Times" w:eastAsia="Times New Roman" w:hAnsi="Times" w:cstheme="minorHAnsi"/>
          <w:b/>
          <w:bCs/>
          <w:color w:val="000000"/>
          <w:sz w:val="28"/>
          <w:szCs w:val="28"/>
        </w:rPr>
        <w:t>Paragard</w:t>
      </w:r>
      <w:r w:rsidRPr="003849C7">
        <w:rPr>
          <w:rFonts w:ascii="Times" w:eastAsia="Times New Roman" w:hAnsi="Times" w:cstheme="minorHAnsi"/>
          <w:color w:val="000000"/>
          <w:sz w:val="28"/>
          <w:szCs w:val="28"/>
        </w:rPr>
        <w:t xml:space="preserve"> - J7300</w:t>
      </w:r>
    </w:p>
    <w:p w14:paraId="754EBAE6" w14:textId="77777777" w:rsidR="003849C7" w:rsidRPr="003849C7" w:rsidRDefault="003849C7" w:rsidP="003849C7">
      <w:pPr>
        <w:numPr>
          <w:ilvl w:val="0"/>
          <w:numId w:val="2"/>
        </w:numPr>
        <w:ind w:left="1440"/>
        <w:textAlignment w:val="baseline"/>
        <w:rPr>
          <w:rFonts w:ascii="Times" w:eastAsia="Times New Roman" w:hAnsi="Times" w:cstheme="minorHAnsi"/>
          <w:color w:val="000000"/>
          <w:sz w:val="28"/>
          <w:szCs w:val="28"/>
        </w:rPr>
      </w:pPr>
      <w:r w:rsidRPr="003849C7">
        <w:rPr>
          <w:rFonts w:ascii="Times" w:eastAsia="Times New Roman" w:hAnsi="Times" w:cstheme="minorHAnsi"/>
          <w:color w:val="000000"/>
          <w:sz w:val="28"/>
          <w:szCs w:val="28"/>
        </w:rPr>
        <w:t xml:space="preserve">Check to make sure your insurance covers for the </w:t>
      </w:r>
      <w:r w:rsidRPr="003849C7">
        <w:rPr>
          <w:rFonts w:ascii="Times" w:eastAsia="Times New Roman" w:hAnsi="Times" w:cstheme="minorHAnsi"/>
          <w:b/>
          <w:bCs/>
          <w:color w:val="000000"/>
          <w:sz w:val="28"/>
          <w:szCs w:val="28"/>
        </w:rPr>
        <w:t>insertion</w:t>
      </w:r>
      <w:r w:rsidRPr="003849C7">
        <w:rPr>
          <w:rFonts w:ascii="Times" w:eastAsia="Times New Roman" w:hAnsi="Times" w:cstheme="minorHAnsi"/>
          <w:color w:val="000000"/>
          <w:sz w:val="28"/>
          <w:szCs w:val="28"/>
        </w:rPr>
        <w:t xml:space="preserve"> </w:t>
      </w:r>
      <w:r w:rsidRPr="003849C7">
        <w:rPr>
          <w:rFonts w:ascii="Times" w:eastAsia="Times New Roman" w:hAnsi="Times" w:cstheme="minorHAnsi"/>
          <w:b/>
          <w:bCs/>
          <w:color w:val="000000"/>
          <w:sz w:val="28"/>
          <w:szCs w:val="28"/>
        </w:rPr>
        <w:t>procedure</w:t>
      </w:r>
      <w:r w:rsidRPr="003849C7">
        <w:rPr>
          <w:rFonts w:ascii="Times" w:eastAsia="Times New Roman" w:hAnsi="Times" w:cstheme="minorHAnsi"/>
          <w:color w:val="000000"/>
          <w:sz w:val="28"/>
          <w:szCs w:val="28"/>
        </w:rPr>
        <w:t xml:space="preserve"> (code - </w:t>
      </w:r>
      <w:r w:rsidRPr="003849C7">
        <w:rPr>
          <w:rFonts w:ascii="Times" w:eastAsia="Times New Roman" w:hAnsi="Times" w:cstheme="minorHAnsi"/>
          <w:b/>
          <w:bCs/>
          <w:color w:val="000000"/>
          <w:sz w:val="28"/>
          <w:szCs w:val="28"/>
        </w:rPr>
        <w:t>58300</w:t>
      </w:r>
      <w:r w:rsidRPr="003849C7">
        <w:rPr>
          <w:rFonts w:ascii="Times" w:eastAsia="Times New Roman" w:hAnsi="Times" w:cstheme="minorHAnsi"/>
          <w:color w:val="000000"/>
          <w:sz w:val="28"/>
          <w:szCs w:val="28"/>
        </w:rPr>
        <w:t>)</w:t>
      </w:r>
    </w:p>
    <w:p w14:paraId="6864FB12" w14:textId="77777777" w:rsidR="003849C7" w:rsidRPr="003849C7" w:rsidRDefault="003849C7" w:rsidP="003849C7">
      <w:pPr>
        <w:numPr>
          <w:ilvl w:val="0"/>
          <w:numId w:val="2"/>
        </w:numPr>
        <w:ind w:left="1440"/>
        <w:textAlignment w:val="baseline"/>
        <w:rPr>
          <w:rFonts w:ascii="Times" w:eastAsia="Times New Roman" w:hAnsi="Times" w:cstheme="minorHAnsi"/>
          <w:color w:val="000000"/>
          <w:sz w:val="28"/>
          <w:szCs w:val="28"/>
        </w:rPr>
      </w:pPr>
      <w:r w:rsidRPr="003849C7">
        <w:rPr>
          <w:rFonts w:ascii="Times" w:eastAsia="Times New Roman" w:hAnsi="Times" w:cstheme="minorHAnsi"/>
          <w:color w:val="000000"/>
          <w:sz w:val="28"/>
          <w:szCs w:val="28"/>
        </w:rPr>
        <w:t>Ask if there are any out-of-pocket costs if the IUD is not fully covered by your insurance plan</w:t>
      </w:r>
    </w:p>
    <w:p w14:paraId="0500C293" w14:textId="77777777" w:rsidR="003849C7" w:rsidRPr="003849C7" w:rsidRDefault="003849C7" w:rsidP="003849C7">
      <w:pPr>
        <w:ind w:left="1440"/>
        <w:rPr>
          <w:rFonts w:ascii="Times" w:eastAsia="Times New Roman" w:hAnsi="Times" w:cstheme="minorHAnsi"/>
          <w:i/>
          <w:iCs/>
          <w:sz w:val="28"/>
          <w:szCs w:val="28"/>
        </w:rPr>
      </w:pPr>
      <w:r w:rsidRPr="003849C7">
        <w:rPr>
          <w:rFonts w:ascii="Times" w:eastAsia="Times New Roman" w:hAnsi="Times" w:cstheme="minorHAnsi"/>
          <w:i/>
          <w:iCs/>
          <w:color w:val="000000"/>
          <w:sz w:val="28"/>
          <w:szCs w:val="28"/>
        </w:rPr>
        <w:t>*Disclaimer: other product-related costs may apply</w:t>
      </w:r>
    </w:p>
    <w:p w14:paraId="09353D80" w14:textId="77777777" w:rsidR="00247373" w:rsidRPr="00247373" w:rsidRDefault="00247373" w:rsidP="003849C7">
      <w:pPr>
        <w:ind w:left="360"/>
        <w:rPr>
          <w:rFonts w:ascii="Times" w:eastAsia="Times New Roman" w:hAnsi="Times" w:cstheme="minorHAnsi"/>
          <w:color w:val="000000"/>
          <w:sz w:val="28"/>
          <w:szCs w:val="28"/>
        </w:rPr>
      </w:pPr>
    </w:p>
    <w:p w14:paraId="5A84FE89" w14:textId="77777777" w:rsidR="003849C7" w:rsidRPr="00247373" w:rsidRDefault="003849C7" w:rsidP="00247373">
      <w:pPr>
        <w:pStyle w:val="ListParagraph"/>
        <w:numPr>
          <w:ilvl w:val="0"/>
          <w:numId w:val="5"/>
        </w:numPr>
        <w:rPr>
          <w:rFonts w:ascii="Times" w:eastAsia="Times New Roman" w:hAnsi="Times" w:cstheme="minorHAnsi"/>
          <w:sz w:val="28"/>
          <w:szCs w:val="28"/>
        </w:rPr>
      </w:pPr>
      <w:r w:rsidRPr="00247373">
        <w:rPr>
          <w:rFonts w:ascii="Times" w:eastAsia="Times New Roman" w:hAnsi="Times" w:cstheme="minorHAnsi"/>
          <w:color w:val="000000"/>
          <w:sz w:val="28"/>
          <w:szCs w:val="28"/>
        </w:rPr>
        <w:t>Call the office (</w:t>
      </w:r>
      <w:r w:rsidRPr="00247373">
        <w:rPr>
          <w:rFonts w:ascii="Times" w:eastAsia="Times New Roman" w:hAnsi="Times" w:cstheme="minorHAnsi"/>
          <w:b/>
          <w:bCs/>
          <w:color w:val="000000"/>
          <w:sz w:val="28"/>
          <w:szCs w:val="28"/>
        </w:rPr>
        <w:t>410-938-8960</w:t>
      </w:r>
      <w:r w:rsidRPr="00247373">
        <w:rPr>
          <w:rFonts w:ascii="Times" w:eastAsia="Times New Roman" w:hAnsi="Times" w:cstheme="minorHAnsi"/>
          <w:color w:val="000000"/>
          <w:sz w:val="28"/>
          <w:szCs w:val="28"/>
        </w:rPr>
        <w:t>) and schedule your appointment for IUD insertion</w:t>
      </w:r>
    </w:p>
    <w:p w14:paraId="3B25BFF6" w14:textId="77777777" w:rsidR="003849C7" w:rsidRPr="003849C7" w:rsidRDefault="003849C7" w:rsidP="003849C7">
      <w:pPr>
        <w:numPr>
          <w:ilvl w:val="0"/>
          <w:numId w:val="4"/>
        </w:numPr>
        <w:ind w:left="1440"/>
        <w:textAlignment w:val="baseline"/>
        <w:rPr>
          <w:rFonts w:ascii="Times" w:eastAsia="Times New Roman" w:hAnsi="Times" w:cstheme="minorHAnsi"/>
          <w:color w:val="000000"/>
          <w:sz w:val="28"/>
          <w:szCs w:val="28"/>
        </w:rPr>
      </w:pPr>
      <w:r w:rsidRPr="003849C7">
        <w:rPr>
          <w:rFonts w:ascii="Times" w:eastAsia="Times New Roman" w:hAnsi="Times" w:cstheme="minorHAnsi"/>
          <w:color w:val="000000"/>
          <w:sz w:val="28"/>
          <w:szCs w:val="28"/>
        </w:rPr>
        <w:t>Let the office know which IUD you are planning to get and if your insurance is covering it. </w:t>
      </w:r>
    </w:p>
    <w:p w14:paraId="32421350" w14:textId="77777777" w:rsidR="00247373" w:rsidRPr="00247373" w:rsidRDefault="00247373" w:rsidP="003849C7">
      <w:pPr>
        <w:ind w:firstLine="720"/>
        <w:rPr>
          <w:rFonts w:ascii="Times" w:eastAsia="Times New Roman" w:hAnsi="Times" w:cstheme="minorHAnsi"/>
          <w:color w:val="000000"/>
          <w:sz w:val="28"/>
          <w:szCs w:val="28"/>
        </w:rPr>
      </w:pPr>
    </w:p>
    <w:p w14:paraId="2BEBC0D3" w14:textId="35DDA6CD" w:rsidR="003849C7" w:rsidRPr="003849C7" w:rsidRDefault="003849C7" w:rsidP="003849C7">
      <w:pPr>
        <w:ind w:firstLine="720"/>
        <w:rPr>
          <w:rFonts w:ascii="Times" w:eastAsia="Times New Roman" w:hAnsi="Times" w:cstheme="minorHAnsi"/>
          <w:sz w:val="28"/>
          <w:szCs w:val="28"/>
        </w:rPr>
      </w:pPr>
      <w:r w:rsidRPr="003849C7">
        <w:rPr>
          <w:rFonts w:ascii="Times" w:eastAsia="Times New Roman" w:hAnsi="Times" w:cstheme="minorHAnsi"/>
          <w:color w:val="000000"/>
          <w:sz w:val="28"/>
          <w:szCs w:val="28"/>
        </w:rPr>
        <w:t xml:space="preserve">**We </w:t>
      </w:r>
      <w:r w:rsidR="00E74D3D">
        <w:rPr>
          <w:rFonts w:ascii="Times" w:eastAsia="Times New Roman" w:hAnsi="Times" w:cstheme="minorHAnsi"/>
          <w:color w:val="000000"/>
          <w:sz w:val="28"/>
          <w:szCs w:val="28"/>
        </w:rPr>
        <w:t>will schedule</w:t>
      </w:r>
      <w:r w:rsidRPr="003849C7">
        <w:rPr>
          <w:rFonts w:ascii="Times" w:eastAsia="Times New Roman" w:hAnsi="Times" w:cstheme="minorHAnsi"/>
          <w:color w:val="000000"/>
          <w:sz w:val="28"/>
          <w:szCs w:val="28"/>
        </w:rPr>
        <w:t xml:space="preserve"> your appointment for IUD insertion </w:t>
      </w:r>
      <w:r w:rsidRPr="003849C7">
        <w:rPr>
          <w:rFonts w:ascii="Times" w:eastAsia="Times New Roman" w:hAnsi="Times" w:cstheme="minorHAnsi"/>
          <w:b/>
          <w:bCs/>
          <w:color w:val="000000"/>
          <w:sz w:val="28"/>
          <w:szCs w:val="28"/>
        </w:rPr>
        <w:t>during your period</w:t>
      </w:r>
      <w:r w:rsidR="00E74D3D">
        <w:rPr>
          <w:rFonts w:ascii="Times" w:eastAsia="Times New Roman" w:hAnsi="Times" w:cstheme="minorHAnsi"/>
          <w:color w:val="000000"/>
          <w:sz w:val="28"/>
          <w:szCs w:val="28"/>
        </w:rPr>
        <w:t>.</w:t>
      </w:r>
    </w:p>
    <w:p w14:paraId="0E51338D" w14:textId="77777777" w:rsidR="00247373" w:rsidRPr="00247373" w:rsidRDefault="00247373" w:rsidP="003849C7">
      <w:pPr>
        <w:ind w:firstLine="720"/>
        <w:rPr>
          <w:rFonts w:ascii="Times" w:eastAsia="Times New Roman" w:hAnsi="Times" w:cstheme="minorHAnsi"/>
          <w:color w:val="000000"/>
          <w:sz w:val="28"/>
          <w:szCs w:val="28"/>
        </w:rPr>
      </w:pPr>
    </w:p>
    <w:p w14:paraId="5C3353FB" w14:textId="57A16913" w:rsidR="003849C7" w:rsidRPr="003849C7" w:rsidRDefault="003849C7" w:rsidP="003849C7">
      <w:pPr>
        <w:ind w:firstLine="720"/>
        <w:rPr>
          <w:rFonts w:ascii="Times" w:eastAsia="Times New Roman" w:hAnsi="Times" w:cstheme="minorHAnsi"/>
          <w:color w:val="000000"/>
          <w:sz w:val="28"/>
          <w:szCs w:val="28"/>
        </w:rPr>
      </w:pPr>
      <w:r w:rsidRPr="003849C7">
        <w:rPr>
          <w:rFonts w:ascii="Times" w:eastAsia="Times New Roman" w:hAnsi="Times" w:cstheme="minorHAnsi"/>
          <w:color w:val="000000"/>
          <w:sz w:val="28"/>
          <w:szCs w:val="28"/>
        </w:rPr>
        <w:t xml:space="preserve">***We will put in a prescription for a medication - </w:t>
      </w:r>
      <w:r w:rsidRPr="003849C7">
        <w:rPr>
          <w:rFonts w:ascii="Times" w:eastAsia="Times New Roman" w:hAnsi="Times" w:cstheme="minorHAnsi"/>
          <w:b/>
          <w:bCs/>
          <w:color w:val="000000"/>
          <w:sz w:val="28"/>
          <w:szCs w:val="28"/>
          <w:u w:val="single"/>
        </w:rPr>
        <w:t>misoprostol</w:t>
      </w:r>
      <w:r w:rsidRPr="003849C7">
        <w:rPr>
          <w:rFonts w:ascii="Times" w:eastAsia="Times New Roman" w:hAnsi="Times" w:cstheme="minorHAnsi"/>
          <w:color w:val="000000"/>
          <w:sz w:val="28"/>
          <w:szCs w:val="28"/>
        </w:rPr>
        <w:t xml:space="preserve"> - insert this medication into the </w:t>
      </w:r>
      <w:r w:rsidRPr="003849C7">
        <w:rPr>
          <w:rFonts w:ascii="Times" w:eastAsia="Times New Roman" w:hAnsi="Times" w:cstheme="minorHAnsi"/>
          <w:b/>
          <w:bCs/>
          <w:color w:val="000000"/>
          <w:sz w:val="28"/>
          <w:szCs w:val="28"/>
          <w:u w:val="single"/>
        </w:rPr>
        <w:t xml:space="preserve">vagina </w:t>
      </w:r>
      <w:r w:rsidR="00E74D3D">
        <w:rPr>
          <w:rFonts w:ascii="Times" w:eastAsia="Times New Roman" w:hAnsi="Times" w:cstheme="minorHAnsi"/>
          <w:b/>
          <w:bCs/>
          <w:color w:val="000000"/>
          <w:sz w:val="28"/>
          <w:szCs w:val="28"/>
          <w:u w:val="single"/>
        </w:rPr>
        <w:t>2-3 hours</w:t>
      </w:r>
      <w:r w:rsidRPr="003849C7">
        <w:rPr>
          <w:rFonts w:ascii="Times" w:eastAsia="Times New Roman" w:hAnsi="Times" w:cstheme="minorHAnsi"/>
          <w:b/>
          <w:bCs/>
          <w:color w:val="000000"/>
          <w:sz w:val="28"/>
          <w:szCs w:val="28"/>
          <w:u w:val="single"/>
        </w:rPr>
        <w:t xml:space="preserve"> before</w:t>
      </w:r>
      <w:r w:rsidRPr="003849C7">
        <w:rPr>
          <w:rFonts w:ascii="Times" w:eastAsia="Times New Roman" w:hAnsi="Times" w:cstheme="minorHAnsi"/>
          <w:color w:val="000000"/>
          <w:sz w:val="28"/>
          <w:szCs w:val="28"/>
        </w:rPr>
        <w:t xml:space="preserve"> your appointment to help your cervix dilate naturally and make insertion a bit less painful. </w:t>
      </w:r>
    </w:p>
    <w:p w14:paraId="3829A105" w14:textId="77777777" w:rsidR="007F744E" w:rsidRDefault="007F744E"/>
    <w:sectPr w:rsidR="004F1BA0" w:rsidSect="00DD5B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0EF3F" w14:textId="77777777" w:rsidR="00BB2061" w:rsidRDefault="00BB2061" w:rsidP="00690103">
      <w:r>
        <w:separator/>
      </w:r>
    </w:p>
  </w:endnote>
  <w:endnote w:type="continuationSeparator" w:id="0">
    <w:p w14:paraId="5227A92C" w14:textId="77777777" w:rsidR="00BB2061" w:rsidRDefault="00BB2061" w:rsidP="0069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B63B2" w14:textId="77777777" w:rsidR="007F744E" w:rsidRDefault="007F74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5BD39" w14:textId="2C53CBFE" w:rsidR="007F744E" w:rsidRPr="007F744E" w:rsidRDefault="007F744E">
    <w:pPr>
      <w:pStyle w:val="Footer"/>
      <w:rPr>
        <w:sz w:val="20"/>
        <w:szCs w:val="20"/>
      </w:rPr>
    </w:pPr>
    <w:r>
      <w:tab/>
    </w:r>
    <w:r>
      <w:tab/>
    </w:r>
    <w:r w:rsidRPr="007F744E">
      <w:rPr>
        <w:sz w:val="20"/>
        <w:szCs w:val="20"/>
      </w:rPr>
      <w:t xml:space="preserve">Updated </w:t>
    </w:r>
    <w:r w:rsidRPr="007F744E">
      <w:rPr>
        <w:sz w:val="20"/>
        <w:szCs w:val="20"/>
      </w:rPr>
      <w:t>1/202</w:t>
    </w:r>
    <w:r>
      <w:rPr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43F33" w14:textId="77777777" w:rsidR="007F744E" w:rsidRDefault="007F7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B12E7" w14:textId="77777777" w:rsidR="00BB2061" w:rsidRDefault="00BB2061" w:rsidP="00690103">
      <w:r>
        <w:separator/>
      </w:r>
    </w:p>
  </w:footnote>
  <w:footnote w:type="continuationSeparator" w:id="0">
    <w:p w14:paraId="38C81CFF" w14:textId="77777777" w:rsidR="00BB2061" w:rsidRDefault="00BB2061" w:rsidP="00690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BCB92" w14:textId="77777777" w:rsidR="007F744E" w:rsidRDefault="007F74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CC2B5" w14:textId="2CD2D66E" w:rsidR="00615FC7" w:rsidRPr="00D93A69" w:rsidRDefault="00615FC7" w:rsidP="00615FC7">
    <w:pPr>
      <w:pStyle w:val="Header"/>
      <w:tabs>
        <w:tab w:val="clear" w:pos="4680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 w:rsidRPr="00D93A69">
      <w:rPr>
        <w:rFonts w:ascii="Times New Roman" w:hAnsi="Times New Roman" w:cs="Times New Roman"/>
        <w:b/>
        <w:bCs/>
        <w:sz w:val="28"/>
        <w:szCs w:val="28"/>
      </w:rPr>
      <w:t>Towson OB/GYN</w:t>
    </w:r>
  </w:p>
  <w:p w14:paraId="70968F17" w14:textId="77777777" w:rsidR="00615FC7" w:rsidRPr="00D93A69" w:rsidRDefault="00615FC7" w:rsidP="00615FC7">
    <w:pPr>
      <w:pStyle w:val="Header"/>
      <w:tabs>
        <w:tab w:val="clear" w:pos="4680"/>
      </w:tabs>
      <w:jc w:val="center"/>
      <w:rPr>
        <w:rFonts w:ascii="Times New Roman" w:hAnsi="Times New Roman" w:cs="Times New Roman"/>
        <w:sz w:val="21"/>
        <w:szCs w:val="21"/>
      </w:rPr>
    </w:pPr>
    <w:r w:rsidRPr="00D93A69">
      <w:rPr>
        <w:rFonts w:ascii="Times New Roman" w:hAnsi="Times New Roman" w:cs="Times New Roman"/>
        <w:b/>
        <w:bCs/>
        <w:sz w:val="28"/>
        <w:szCs w:val="28"/>
      </w:rPr>
      <w:t>Drs Merryman, Allen, Mahle and Nurse Practitioner Amanda Nossel</w:t>
    </w:r>
  </w:p>
  <w:p w14:paraId="5AFC506D" w14:textId="77777777" w:rsidR="00615FC7" w:rsidRDefault="00615FC7" w:rsidP="00615FC7">
    <w:pPr>
      <w:pStyle w:val="Header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D93A69">
      <w:rPr>
        <w:rFonts w:ascii="Times New Roman" w:hAnsi="Times New Roman" w:cs="Times New Roman"/>
        <w:i/>
        <w:iCs/>
        <w:sz w:val="20"/>
        <w:szCs w:val="20"/>
      </w:rPr>
      <w:t>A Division of Capital Women’s Care</w:t>
    </w:r>
  </w:p>
  <w:p w14:paraId="1CA6552B" w14:textId="77777777" w:rsidR="00615FC7" w:rsidRPr="00D93A69" w:rsidRDefault="00615FC7" w:rsidP="00615FC7">
    <w:pPr>
      <w:pStyle w:val="Header"/>
      <w:jc w:val="center"/>
      <w:rPr>
        <w:rFonts w:ascii="Times New Roman" w:hAnsi="Times New Roman" w:cs="Times New Roman"/>
        <w:b/>
        <w:bCs/>
        <w:sz w:val="21"/>
        <w:szCs w:val="21"/>
      </w:rPr>
    </w:pPr>
    <w:r w:rsidRPr="00D93A69">
      <w:rPr>
        <w:rFonts w:ascii="Times New Roman" w:hAnsi="Times New Roman" w:cs="Times New Roman"/>
        <w:b/>
        <w:bCs/>
        <w:sz w:val="20"/>
        <w:szCs w:val="20"/>
      </w:rPr>
      <w:t>www.TowsonOBGYN.com</w:t>
    </w:r>
  </w:p>
  <w:p w14:paraId="0E2062E8" w14:textId="341E17DB" w:rsidR="00DD5B3F" w:rsidRPr="00DD5B3F" w:rsidRDefault="00DD5B3F">
    <w:pPr>
      <w:pStyle w:val="Header"/>
      <w:rPr>
        <w:rFonts w:cstheme="minorHAnsi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1618A" w14:textId="77777777" w:rsidR="007F744E" w:rsidRDefault="007F74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07671"/>
    <w:multiLevelType w:val="multilevel"/>
    <w:tmpl w:val="5D68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300B5"/>
    <w:multiLevelType w:val="multilevel"/>
    <w:tmpl w:val="89C4B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8F0A95"/>
    <w:multiLevelType w:val="hybridMultilevel"/>
    <w:tmpl w:val="70CA8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76B52"/>
    <w:multiLevelType w:val="multilevel"/>
    <w:tmpl w:val="0E7A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6123241">
    <w:abstractNumId w:val="1"/>
    <w:lvlOverride w:ilvl="0">
      <w:lvl w:ilvl="0">
        <w:numFmt w:val="upperLetter"/>
        <w:lvlText w:val="%1."/>
        <w:lvlJc w:val="left"/>
      </w:lvl>
    </w:lvlOverride>
  </w:num>
  <w:num w:numId="2" w16cid:durableId="104663851">
    <w:abstractNumId w:val="3"/>
  </w:num>
  <w:num w:numId="3" w16cid:durableId="166134261">
    <w:abstractNumId w:val="3"/>
  </w:num>
  <w:num w:numId="4" w16cid:durableId="1477184501">
    <w:abstractNumId w:val="0"/>
  </w:num>
  <w:num w:numId="5" w16cid:durableId="1523128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FC7"/>
    <w:rsid w:val="00030FC9"/>
    <w:rsid w:val="00103D4B"/>
    <w:rsid w:val="00132644"/>
    <w:rsid w:val="002075E0"/>
    <w:rsid w:val="00214934"/>
    <w:rsid w:val="00247373"/>
    <w:rsid w:val="002D380B"/>
    <w:rsid w:val="003849C7"/>
    <w:rsid w:val="00414459"/>
    <w:rsid w:val="00430E09"/>
    <w:rsid w:val="0048264D"/>
    <w:rsid w:val="0053422F"/>
    <w:rsid w:val="00595535"/>
    <w:rsid w:val="005A48D9"/>
    <w:rsid w:val="00615FC7"/>
    <w:rsid w:val="00690103"/>
    <w:rsid w:val="00692357"/>
    <w:rsid w:val="00692AFC"/>
    <w:rsid w:val="006D7BC0"/>
    <w:rsid w:val="006E624C"/>
    <w:rsid w:val="006E66F5"/>
    <w:rsid w:val="007704AA"/>
    <w:rsid w:val="007F6561"/>
    <w:rsid w:val="007F744E"/>
    <w:rsid w:val="0086372C"/>
    <w:rsid w:val="00873C4B"/>
    <w:rsid w:val="00874E3A"/>
    <w:rsid w:val="00892377"/>
    <w:rsid w:val="008F4C46"/>
    <w:rsid w:val="009E13DF"/>
    <w:rsid w:val="00A836B7"/>
    <w:rsid w:val="00B265F3"/>
    <w:rsid w:val="00BB2061"/>
    <w:rsid w:val="00BF4F83"/>
    <w:rsid w:val="00C5373E"/>
    <w:rsid w:val="00D22268"/>
    <w:rsid w:val="00DD5B3F"/>
    <w:rsid w:val="00E71029"/>
    <w:rsid w:val="00E74D3D"/>
    <w:rsid w:val="00E837A7"/>
    <w:rsid w:val="00F0540A"/>
    <w:rsid w:val="00F21637"/>
    <w:rsid w:val="00F7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0AFC0"/>
  <w15:chartTrackingRefBased/>
  <w15:docId w15:val="{F6FB8DBB-54B5-43F6-BFD2-2D04C2E6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1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103"/>
  </w:style>
  <w:style w:type="paragraph" w:styleId="Footer">
    <w:name w:val="footer"/>
    <w:basedOn w:val="Normal"/>
    <w:link w:val="FooterChar"/>
    <w:uiPriority w:val="99"/>
    <w:unhideWhenUsed/>
    <w:rsid w:val="006901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103"/>
  </w:style>
  <w:style w:type="paragraph" w:styleId="NormalWeb">
    <w:name w:val="Normal (Web)"/>
    <w:basedOn w:val="Normal"/>
    <w:uiPriority w:val="99"/>
    <w:semiHidden/>
    <w:unhideWhenUsed/>
    <w:rsid w:val="003849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47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ossel\Downloads\IUD%20instru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IUD instructions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Nossel</dc:creator>
  <cp:keywords/>
  <dc:description/>
  <cp:lastModifiedBy>A N</cp:lastModifiedBy>
  <cp:revision>4</cp:revision>
  <dcterms:created xsi:type="dcterms:W3CDTF">2022-11-22T18:23:00Z</dcterms:created>
  <dcterms:modified xsi:type="dcterms:W3CDTF">2024-12-13T18:06:00Z</dcterms:modified>
</cp:coreProperties>
</file>